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0A" w:rsidRPr="00D32944" w:rsidRDefault="00F0241A" w:rsidP="0054650A">
      <w:pPr>
        <w:spacing w:after="0"/>
        <w:rPr>
          <w:rFonts w:ascii="Century" w:hAnsi="Century"/>
          <w:sz w:val="24"/>
          <w:szCs w:val="24"/>
        </w:rPr>
      </w:pPr>
      <w:bookmarkStart w:id="0" w:name="_GoBack"/>
      <w:bookmarkEnd w:id="0"/>
      <w:r>
        <w:rPr>
          <w:rFonts w:ascii="Century" w:hAnsi="Century"/>
          <w:sz w:val="24"/>
          <w:szCs w:val="24"/>
        </w:rPr>
        <w:t xml:space="preserve">LEI Nº </w:t>
      </w:r>
      <w:r w:rsidR="00572DF3">
        <w:rPr>
          <w:rFonts w:ascii="Century" w:hAnsi="Century"/>
          <w:sz w:val="24"/>
          <w:szCs w:val="24"/>
        </w:rPr>
        <w:t>1403</w:t>
      </w:r>
      <w:r w:rsidR="00BE03B9">
        <w:rPr>
          <w:rFonts w:ascii="Century" w:hAnsi="Century"/>
          <w:sz w:val="24"/>
          <w:szCs w:val="24"/>
        </w:rPr>
        <w:t>/19</w:t>
      </w:r>
      <w:r w:rsidR="0054650A" w:rsidRPr="00D32944">
        <w:rPr>
          <w:rFonts w:ascii="Century" w:hAnsi="Century"/>
          <w:sz w:val="24"/>
          <w:szCs w:val="24"/>
        </w:rPr>
        <w:t xml:space="preserve">, de </w:t>
      </w:r>
      <w:r w:rsidR="00572DF3">
        <w:rPr>
          <w:rFonts w:ascii="Century" w:hAnsi="Century"/>
          <w:sz w:val="24"/>
          <w:szCs w:val="24"/>
        </w:rPr>
        <w:t>05 de dezembro</w:t>
      </w:r>
      <w:r w:rsidR="0054650A">
        <w:rPr>
          <w:rFonts w:ascii="Century" w:hAnsi="Century"/>
          <w:sz w:val="24"/>
          <w:szCs w:val="24"/>
        </w:rPr>
        <w:t xml:space="preserve"> de 2019</w:t>
      </w:r>
      <w:r w:rsidR="0054650A" w:rsidRPr="00D32944">
        <w:rPr>
          <w:rFonts w:ascii="Century" w:hAnsi="Century"/>
          <w:sz w:val="24"/>
          <w:szCs w:val="24"/>
        </w:rPr>
        <w:t>.</w:t>
      </w:r>
    </w:p>
    <w:p w:rsidR="0054650A" w:rsidRPr="00D32944" w:rsidRDefault="0054650A" w:rsidP="0054650A">
      <w:pPr>
        <w:spacing w:after="0"/>
        <w:rPr>
          <w:rFonts w:ascii="Century" w:hAnsi="Century"/>
          <w:sz w:val="24"/>
          <w:szCs w:val="24"/>
        </w:rPr>
      </w:pPr>
    </w:p>
    <w:p w:rsidR="0054650A" w:rsidRPr="00D32944" w:rsidRDefault="0054650A" w:rsidP="0054650A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  <w:r w:rsidRPr="00D32944">
        <w:rPr>
          <w:rFonts w:ascii="Century" w:hAnsi="Century"/>
          <w:sz w:val="24"/>
          <w:szCs w:val="24"/>
        </w:rPr>
        <w:t>“AUTORIZA A CONTRATAÇÃO TEMPORÁRIA E POR EXCEPCIONAL INTERESSE PÚBLICO DE SERVIDORES, APONTA RECURSOS E DÁ OUTRAS PROVIDÊNCIAS”</w:t>
      </w:r>
    </w:p>
    <w:p w:rsidR="0054650A" w:rsidRPr="00D32944" w:rsidRDefault="0054650A" w:rsidP="0054650A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</w:p>
    <w:p w:rsidR="0054650A" w:rsidRPr="00D32944" w:rsidRDefault="0054650A" w:rsidP="0054650A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D32944">
        <w:rPr>
          <w:rFonts w:ascii="Century" w:hAnsi="Century"/>
          <w:b/>
          <w:sz w:val="24"/>
          <w:szCs w:val="24"/>
        </w:rPr>
        <w:tab/>
      </w:r>
      <w:r w:rsidRPr="00D32944">
        <w:rPr>
          <w:rFonts w:ascii="Century" w:hAnsi="Century"/>
          <w:b/>
          <w:sz w:val="24"/>
          <w:szCs w:val="24"/>
        </w:rPr>
        <w:tab/>
      </w:r>
      <w:r w:rsidRPr="00D32944">
        <w:rPr>
          <w:rFonts w:ascii="Century" w:hAnsi="Century"/>
          <w:b/>
          <w:sz w:val="24"/>
          <w:szCs w:val="24"/>
        </w:rPr>
        <w:tab/>
      </w:r>
      <w:r w:rsidRPr="00D32944">
        <w:rPr>
          <w:rFonts w:ascii="Century" w:hAnsi="Century" w:cs="Arial"/>
          <w:b/>
          <w:sz w:val="24"/>
          <w:szCs w:val="24"/>
        </w:rPr>
        <w:t xml:space="preserve">O PREFEITO MUNICIPAL </w:t>
      </w:r>
      <w:r w:rsidRPr="00D32944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 a Câmara Municipal de Vereadores aprov</w:t>
      </w:r>
      <w:r w:rsidR="00572DF3">
        <w:rPr>
          <w:rFonts w:ascii="Century" w:hAnsi="Century" w:cs="Arial"/>
          <w:sz w:val="24"/>
          <w:szCs w:val="24"/>
        </w:rPr>
        <w:t>ou</w:t>
      </w:r>
      <w:r w:rsidRPr="00D32944">
        <w:rPr>
          <w:rFonts w:ascii="Century" w:hAnsi="Century" w:cs="Arial"/>
          <w:sz w:val="24"/>
          <w:szCs w:val="24"/>
        </w:rPr>
        <w:t xml:space="preserve"> ele sanciona a seguinte:</w:t>
      </w:r>
    </w:p>
    <w:p w:rsidR="0054650A" w:rsidRPr="00D32944" w:rsidRDefault="0054650A" w:rsidP="0054650A">
      <w:pPr>
        <w:spacing w:after="0"/>
        <w:jc w:val="center"/>
        <w:rPr>
          <w:rFonts w:ascii="Century" w:hAnsi="Century"/>
          <w:sz w:val="24"/>
          <w:szCs w:val="24"/>
        </w:rPr>
      </w:pPr>
      <w:r w:rsidRPr="00D32944">
        <w:rPr>
          <w:rFonts w:ascii="Century" w:hAnsi="Century" w:cs="Arial"/>
          <w:sz w:val="24"/>
          <w:szCs w:val="24"/>
        </w:rPr>
        <w:t>LEI</w:t>
      </w:r>
    </w:p>
    <w:p w:rsidR="0054650A" w:rsidRPr="00D32944" w:rsidRDefault="0054650A" w:rsidP="0054650A">
      <w:pPr>
        <w:pStyle w:val="Corpodetexto"/>
        <w:rPr>
          <w:rFonts w:ascii="Century" w:hAnsi="Century"/>
          <w:sz w:val="24"/>
          <w:szCs w:val="24"/>
        </w:rPr>
      </w:pPr>
      <w:r w:rsidRPr="00D32944">
        <w:rPr>
          <w:rFonts w:ascii="Century" w:hAnsi="Century"/>
          <w:sz w:val="24"/>
          <w:szCs w:val="24"/>
        </w:rPr>
        <w:tab/>
      </w:r>
      <w:r w:rsidRPr="00D32944">
        <w:rPr>
          <w:rFonts w:ascii="Century" w:hAnsi="Century"/>
          <w:sz w:val="24"/>
          <w:szCs w:val="24"/>
        </w:rPr>
        <w:tab/>
      </w:r>
      <w:r w:rsidRPr="00D32944">
        <w:rPr>
          <w:rFonts w:ascii="Century" w:hAnsi="Century"/>
          <w:b/>
          <w:sz w:val="24"/>
          <w:szCs w:val="24"/>
        </w:rPr>
        <w:t>Art. 1º -</w:t>
      </w:r>
      <w:r w:rsidRPr="00D32944">
        <w:rPr>
          <w:rFonts w:ascii="Century" w:hAnsi="Century"/>
          <w:sz w:val="24"/>
          <w:szCs w:val="24"/>
        </w:rPr>
        <w:t xml:space="preserve"> Fica o Executivo Municipal autorizado a contratar, pelo prazo de 06 (seis) meses, prorrogáveis por igual período, em razão de excepcional interesse público, conforme preceitua o inciso IX do art. 37 da Constituição Federal, e inciso III do art. 233 da Lei Municipal n.º 421/02, de 10 de Julho de 2002, os servidores abaixo relacionados, com a respectiva carga horária, atribuições requisitos para provimento e padrão de vencimento conforme segue:</w:t>
      </w:r>
    </w:p>
    <w:p w:rsidR="0054650A" w:rsidRPr="00D32944" w:rsidRDefault="0054650A" w:rsidP="0054650A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1701"/>
        <w:gridCol w:w="1418"/>
      </w:tblGrid>
      <w:tr w:rsidR="0054650A" w:rsidRPr="00D32944" w:rsidTr="009A2055">
        <w:trPr>
          <w:trHeight w:val="904"/>
        </w:trPr>
        <w:tc>
          <w:tcPr>
            <w:tcW w:w="959" w:type="dxa"/>
          </w:tcPr>
          <w:p w:rsidR="0054650A" w:rsidRPr="00D32944" w:rsidRDefault="0054650A" w:rsidP="009A2055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</w:pPr>
            <w:r w:rsidRPr="00D32944"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  <w:t>QUANTIDADE</w:t>
            </w:r>
          </w:p>
        </w:tc>
        <w:tc>
          <w:tcPr>
            <w:tcW w:w="2977" w:type="dxa"/>
          </w:tcPr>
          <w:p w:rsidR="0054650A" w:rsidRPr="00D32944" w:rsidRDefault="0054650A" w:rsidP="009A2055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</w:pPr>
            <w:r w:rsidRPr="00D32944"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  <w:t>FUNÇÃO</w:t>
            </w:r>
          </w:p>
        </w:tc>
        <w:tc>
          <w:tcPr>
            <w:tcW w:w="1842" w:type="dxa"/>
          </w:tcPr>
          <w:p w:rsidR="0054650A" w:rsidRPr="00D32944" w:rsidRDefault="0054650A" w:rsidP="009A2055">
            <w:pPr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</w:rPr>
            </w:pPr>
            <w:r w:rsidRPr="00D32944">
              <w:rPr>
                <w:rFonts w:ascii="Century" w:eastAsia="Times New Roman" w:hAnsi="Century" w:cs="Times New Roman"/>
                <w:b/>
                <w:sz w:val="24"/>
                <w:szCs w:val="24"/>
              </w:rPr>
              <w:t>CARGA HORÁRIA SEMANAL</w:t>
            </w:r>
          </w:p>
        </w:tc>
        <w:tc>
          <w:tcPr>
            <w:tcW w:w="1701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32944">
              <w:rPr>
                <w:rFonts w:ascii="Century" w:hAnsi="Century"/>
                <w:b/>
                <w:sz w:val="24"/>
                <w:szCs w:val="24"/>
              </w:rPr>
              <w:t>REQUISITOS</w:t>
            </w:r>
          </w:p>
        </w:tc>
        <w:tc>
          <w:tcPr>
            <w:tcW w:w="1418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32944">
              <w:rPr>
                <w:rFonts w:ascii="Century" w:hAnsi="Century"/>
                <w:b/>
                <w:sz w:val="24"/>
                <w:szCs w:val="24"/>
              </w:rPr>
              <w:t>PADRÃO/CLASSE</w:t>
            </w:r>
          </w:p>
        </w:tc>
      </w:tr>
      <w:tr w:rsidR="0054650A" w:rsidRPr="00D32944" w:rsidTr="009A2055">
        <w:tc>
          <w:tcPr>
            <w:tcW w:w="959" w:type="dxa"/>
          </w:tcPr>
          <w:p w:rsidR="0054650A" w:rsidRPr="00D32944" w:rsidRDefault="00F0241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06</w:t>
            </w:r>
          </w:p>
        </w:tc>
        <w:tc>
          <w:tcPr>
            <w:tcW w:w="2977" w:type="dxa"/>
          </w:tcPr>
          <w:p w:rsidR="0054650A" w:rsidRPr="00D32944" w:rsidRDefault="00F0241A" w:rsidP="009A2055">
            <w:pPr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MONITORES</w:t>
            </w:r>
            <w:r w:rsidR="0054650A" w:rsidRPr="00D32944">
              <w:rPr>
                <w:rFonts w:ascii="Century" w:eastAsia="Times New Roman" w:hAnsi="Century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32944">
              <w:rPr>
                <w:rFonts w:ascii="Century" w:hAnsi="Century"/>
                <w:sz w:val="24"/>
                <w:szCs w:val="24"/>
              </w:rPr>
              <w:t>40 horas</w:t>
            </w:r>
          </w:p>
        </w:tc>
        <w:tc>
          <w:tcPr>
            <w:tcW w:w="1701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32944">
              <w:rPr>
                <w:rFonts w:ascii="Century" w:hAnsi="Century"/>
                <w:sz w:val="24"/>
                <w:szCs w:val="24"/>
              </w:rPr>
              <w:t>Ensino médio completo</w:t>
            </w:r>
          </w:p>
        </w:tc>
        <w:tc>
          <w:tcPr>
            <w:tcW w:w="1418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32944">
              <w:rPr>
                <w:rFonts w:ascii="Century" w:hAnsi="Century"/>
                <w:sz w:val="24"/>
                <w:szCs w:val="24"/>
              </w:rPr>
              <w:t>4 A</w:t>
            </w:r>
          </w:p>
        </w:tc>
      </w:tr>
      <w:tr w:rsidR="0054650A" w:rsidRPr="00D32944" w:rsidTr="009A2055">
        <w:tc>
          <w:tcPr>
            <w:tcW w:w="959" w:type="dxa"/>
          </w:tcPr>
          <w:p w:rsidR="0054650A" w:rsidRPr="00D32944" w:rsidRDefault="00F0241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03</w:t>
            </w:r>
            <w:r w:rsidR="0054650A" w:rsidRPr="00D32944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54650A" w:rsidRPr="00D32944" w:rsidRDefault="0054650A" w:rsidP="009A2055">
            <w:pPr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 w:rsidRPr="00D32944">
              <w:rPr>
                <w:rFonts w:ascii="Century" w:hAnsi="Century"/>
                <w:sz w:val="24"/>
                <w:szCs w:val="24"/>
              </w:rPr>
              <w:t xml:space="preserve">PROFESSOR </w:t>
            </w:r>
            <w:r>
              <w:rPr>
                <w:rFonts w:ascii="Century" w:hAnsi="Century"/>
                <w:sz w:val="24"/>
                <w:szCs w:val="24"/>
              </w:rPr>
              <w:t>AREA I</w:t>
            </w:r>
            <w:r w:rsidR="00F0241A">
              <w:rPr>
                <w:rFonts w:ascii="Century" w:hAnsi="Century"/>
                <w:sz w:val="24"/>
                <w:szCs w:val="24"/>
              </w:rPr>
              <w:t xml:space="preserve"> + CR</w:t>
            </w:r>
          </w:p>
        </w:tc>
        <w:tc>
          <w:tcPr>
            <w:tcW w:w="1842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32944">
              <w:rPr>
                <w:rFonts w:ascii="Century" w:hAnsi="Century"/>
                <w:sz w:val="24"/>
                <w:szCs w:val="24"/>
              </w:rPr>
              <w:t xml:space="preserve">20 horas </w:t>
            </w:r>
          </w:p>
        </w:tc>
        <w:tc>
          <w:tcPr>
            <w:tcW w:w="1701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32944">
              <w:rPr>
                <w:rFonts w:ascii="Century" w:hAnsi="Century"/>
                <w:sz w:val="24"/>
                <w:szCs w:val="24"/>
              </w:rPr>
              <w:t>Superior Completo</w:t>
            </w:r>
          </w:p>
        </w:tc>
        <w:tc>
          <w:tcPr>
            <w:tcW w:w="1418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32944">
              <w:rPr>
                <w:rFonts w:ascii="Century" w:hAnsi="Century"/>
                <w:sz w:val="24"/>
                <w:szCs w:val="24"/>
              </w:rPr>
              <w:t>Conforme quadro do magistério</w:t>
            </w:r>
          </w:p>
        </w:tc>
      </w:tr>
      <w:tr w:rsidR="0054650A" w:rsidRPr="00D32944" w:rsidTr="009A2055">
        <w:tc>
          <w:tcPr>
            <w:tcW w:w="959" w:type="dxa"/>
          </w:tcPr>
          <w:p w:rsidR="0054650A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2977" w:type="dxa"/>
          </w:tcPr>
          <w:p w:rsidR="0054650A" w:rsidRDefault="0054650A" w:rsidP="00BE03B9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PROFESSOR </w:t>
            </w:r>
            <w:r w:rsidR="00F0241A">
              <w:rPr>
                <w:rFonts w:ascii="Century" w:hAnsi="Century"/>
                <w:sz w:val="24"/>
                <w:szCs w:val="24"/>
              </w:rPr>
              <w:t xml:space="preserve">- </w:t>
            </w:r>
            <w:r>
              <w:rPr>
                <w:rFonts w:ascii="Century" w:hAnsi="Century"/>
                <w:sz w:val="24"/>
                <w:szCs w:val="24"/>
              </w:rPr>
              <w:t>AREA II</w:t>
            </w:r>
          </w:p>
        </w:tc>
        <w:tc>
          <w:tcPr>
            <w:tcW w:w="1842" w:type="dxa"/>
          </w:tcPr>
          <w:p w:rsidR="0054650A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10 HORAS</w:t>
            </w:r>
          </w:p>
        </w:tc>
        <w:tc>
          <w:tcPr>
            <w:tcW w:w="1701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Superior completo</w:t>
            </w:r>
          </w:p>
        </w:tc>
        <w:tc>
          <w:tcPr>
            <w:tcW w:w="1418" w:type="dxa"/>
          </w:tcPr>
          <w:p w:rsidR="0054650A" w:rsidRPr="00D32944" w:rsidRDefault="0054650A" w:rsidP="009A2055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32944">
              <w:rPr>
                <w:rFonts w:ascii="Century" w:hAnsi="Century"/>
                <w:sz w:val="24"/>
                <w:szCs w:val="24"/>
              </w:rPr>
              <w:t>Conforme quadro do magistério</w:t>
            </w:r>
          </w:p>
        </w:tc>
      </w:tr>
    </w:tbl>
    <w:p w:rsidR="0054650A" w:rsidRPr="00D32944" w:rsidRDefault="0054650A" w:rsidP="0054650A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4650A" w:rsidRPr="00D32944" w:rsidRDefault="0054650A" w:rsidP="0054650A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Cada profissional a ser contratado, desempenhará as atribuições, conforme previstas para o cargo efetivo, nos termos das atribuições específicas do cargo, nos locais de trabalho a serem designados pelo executivo municipal, podendo ainda, serem remanejados de </w:t>
      </w:r>
      <w:r w:rsidRPr="00D32944">
        <w:rPr>
          <w:rFonts w:ascii="Century" w:eastAsia="Times New Roman" w:hAnsi="Century" w:cs="Times New Roman"/>
          <w:sz w:val="24"/>
          <w:szCs w:val="24"/>
        </w:rPr>
        <w:lastRenderedPageBreak/>
        <w:t>local de trabalho, atendendo a conveniência, a necessidade ou o interesse público.</w:t>
      </w:r>
    </w:p>
    <w:p w:rsidR="0054650A" w:rsidRPr="00D32944" w:rsidRDefault="0054650A" w:rsidP="0054650A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Art. 2.º -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lei, serão suportadas pelas dotações orçamentárias específicas existentes no orçamento, para cada caso específico.</w:t>
      </w:r>
    </w:p>
    <w:p w:rsidR="0054650A" w:rsidRPr="00D32944" w:rsidRDefault="0054650A" w:rsidP="0054650A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b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assegurado aos servidores contratados todos os direitos previstos no art. 236 do Estatuto dos Servidores Públicos Municipais, Lei </w:t>
      </w:r>
      <w:r w:rsidRPr="00D32944">
        <w:rPr>
          <w:rFonts w:ascii="Century" w:hAnsi="Century"/>
          <w:sz w:val="24"/>
          <w:szCs w:val="24"/>
        </w:rPr>
        <w:t>Municipal N.º 421/02, de 10 de Julho de 2002</w:t>
      </w:r>
      <w:r w:rsidRPr="00D32944">
        <w:rPr>
          <w:rFonts w:ascii="Century" w:eastAsia="Times New Roman" w:hAnsi="Century" w:cs="Times New Roman"/>
          <w:sz w:val="24"/>
          <w:szCs w:val="24"/>
        </w:rPr>
        <w:t>.</w:t>
      </w:r>
    </w:p>
    <w:p w:rsidR="0054650A" w:rsidRPr="00D32944" w:rsidRDefault="0054650A" w:rsidP="0054650A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Art. 4.º -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54650A" w:rsidRPr="00D32944" w:rsidRDefault="0054650A" w:rsidP="0054650A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54650A" w:rsidRPr="00DF3198" w:rsidRDefault="0054650A" w:rsidP="0054650A">
      <w:pPr>
        <w:spacing w:after="0"/>
        <w:jc w:val="both"/>
        <w:rPr>
          <w:rFonts w:ascii="Century" w:hAnsi="Century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  <w:t xml:space="preserve">Sagrada Família – RS, aos </w:t>
      </w:r>
      <w:r w:rsidR="00572DF3">
        <w:rPr>
          <w:rFonts w:ascii="Century" w:hAnsi="Century"/>
        </w:rPr>
        <w:t>05</w:t>
      </w:r>
      <w:r w:rsidRPr="00DF3198">
        <w:rPr>
          <w:rFonts w:ascii="Century" w:hAnsi="Century"/>
        </w:rPr>
        <w:t xml:space="preserve"> dias do Mês de </w:t>
      </w:r>
      <w:r w:rsidR="00572DF3">
        <w:rPr>
          <w:rFonts w:ascii="Century" w:hAnsi="Century"/>
        </w:rPr>
        <w:t>Dezembro</w:t>
      </w:r>
      <w:r w:rsidRPr="00DF3198">
        <w:rPr>
          <w:rFonts w:ascii="Century" w:hAnsi="Century"/>
        </w:rPr>
        <w:t xml:space="preserve"> de 201</w:t>
      </w:r>
      <w:r>
        <w:rPr>
          <w:rFonts w:ascii="Century" w:hAnsi="Century"/>
        </w:rPr>
        <w:t>9</w:t>
      </w:r>
      <w:r w:rsidRPr="00DF3198">
        <w:rPr>
          <w:rFonts w:ascii="Century" w:hAnsi="Century"/>
        </w:rPr>
        <w:t>.</w:t>
      </w:r>
    </w:p>
    <w:p w:rsidR="0054650A" w:rsidRDefault="0054650A" w:rsidP="0054650A">
      <w:pPr>
        <w:spacing w:after="0"/>
        <w:jc w:val="both"/>
        <w:rPr>
          <w:rFonts w:ascii="Century" w:hAnsi="Century"/>
          <w:b/>
        </w:rPr>
      </w:pP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</w:p>
    <w:p w:rsidR="00061A10" w:rsidRDefault="00061A10" w:rsidP="0054650A">
      <w:pPr>
        <w:spacing w:after="0"/>
        <w:jc w:val="both"/>
        <w:rPr>
          <w:rFonts w:ascii="Century" w:hAnsi="Century"/>
          <w:b/>
        </w:rPr>
      </w:pPr>
    </w:p>
    <w:p w:rsidR="00061A10" w:rsidRPr="00DF3198" w:rsidRDefault="00061A10" w:rsidP="0054650A">
      <w:pPr>
        <w:spacing w:after="0"/>
        <w:jc w:val="both"/>
        <w:rPr>
          <w:rFonts w:ascii="Century" w:hAnsi="Century"/>
          <w:b/>
        </w:rPr>
      </w:pPr>
    </w:p>
    <w:p w:rsidR="0054650A" w:rsidRDefault="0054650A" w:rsidP="0054650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  <w:t xml:space="preserve">           </w:t>
      </w:r>
      <w:r w:rsidRPr="00DF3198">
        <w:rPr>
          <w:rFonts w:ascii="Century" w:hAnsi="Century" w:cs="Arial"/>
          <w:b/>
        </w:rPr>
        <w:tab/>
      </w:r>
      <w:r>
        <w:rPr>
          <w:rFonts w:ascii="Century" w:hAnsi="Century"/>
          <w:sz w:val="24"/>
          <w:szCs w:val="24"/>
        </w:rPr>
        <w:t>MARCOS DO NASCIMENTO SANTOS</w:t>
      </w:r>
    </w:p>
    <w:p w:rsidR="00061A10" w:rsidRDefault="0054650A" w:rsidP="0054650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</w:p>
    <w:p w:rsidR="0054650A" w:rsidRDefault="00061A10" w:rsidP="0054650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                                                                </w:t>
      </w:r>
      <w:r w:rsidR="0054650A">
        <w:rPr>
          <w:rFonts w:ascii="Century" w:hAnsi="Century"/>
          <w:sz w:val="24"/>
          <w:szCs w:val="24"/>
        </w:rPr>
        <w:t>Prefeito Municipal</w:t>
      </w:r>
    </w:p>
    <w:p w:rsidR="0054650A" w:rsidRPr="00D32944" w:rsidRDefault="0054650A" w:rsidP="0054650A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54650A" w:rsidRPr="00D32944" w:rsidRDefault="0054650A" w:rsidP="0054650A">
      <w:pPr>
        <w:pStyle w:val="Corpodetexto"/>
        <w:ind w:firstLine="709"/>
        <w:rPr>
          <w:rFonts w:ascii="Century" w:hAnsi="Century" w:cs="Arial"/>
          <w:sz w:val="24"/>
          <w:szCs w:val="24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061A10" w:rsidRDefault="00061A10" w:rsidP="0054650A">
      <w:pPr>
        <w:spacing w:after="0" w:line="240" w:lineRule="auto"/>
        <w:jc w:val="both"/>
        <w:rPr>
          <w:rFonts w:ascii="Century" w:hAnsi="Century"/>
        </w:rPr>
      </w:pPr>
    </w:p>
    <w:p w:rsidR="00F922DB" w:rsidRDefault="00F922DB"/>
    <w:sectPr w:rsidR="00F922DB" w:rsidSect="00171920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B08E3"/>
    <w:multiLevelType w:val="hybridMultilevel"/>
    <w:tmpl w:val="665C4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50A"/>
    <w:rsid w:val="00061A10"/>
    <w:rsid w:val="0054650A"/>
    <w:rsid w:val="00572DF3"/>
    <w:rsid w:val="007F3CB1"/>
    <w:rsid w:val="00984189"/>
    <w:rsid w:val="00A50D8F"/>
    <w:rsid w:val="00AA40A1"/>
    <w:rsid w:val="00B21AF6"/>
    <w:rsid w:val="00BE03B9"/>
    <w:rsid w:val="00F0241A"/>
    <w:rsid w:val="00F9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50A"/>
    <w:pPr>
      <w:spacing w:after="200" w:line="276" w:lineRule="auto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465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65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54650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4650A"/>
    <w:rPr>
      <w:rFonts w:ascii="Arial" w:eastAsia="Times New Roman" w:hAnsi="Arial" w:cs="Times New Roman"/>
      <w:szCs w:val="20"/>
      <w:lang w:eastAsia="ar-SA"/>
    </w:rPr>
  </w:style>
  <w:style w:type="table" w:styleId="Tabelacomgrade">
    <w:name w:val="Table Grid"/>
    <w:basedOn w:val="Tabelanormal"/>
    <w:uiPriority w:val="59"/>
    <w:rsid w:val="0054650A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5465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50A"/>
    <w:pPr>
      <w:spacing w:after="200" w:line="276" w:lineRule="auto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465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65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54650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4650A"/>
    <w:rPr>
      <w:rFonts w:ascii="Arial" w:eastAsia="Times New Roman" w:hAnsi="Arial" w:cs="Times New Roman"/>
      <w:szCs w:val="20"/>
      <w:lang w:eastAsia="ar-SA"/>
    </w:rPr>
  </w:style>
  <w:style w:type="table" w:styleId="Tabelacomgrade">
    <w:name w:val="Table Grid"/>
    <w:basedOn w:val="Tabelanormal"/>
    <w:uiPriority w:val="59"/>
    <w:rsid w:val="0054650A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546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Tanira Prado</dc:creator>
  <cp:lastModifiedBy>Micro_03</cp:lastModifiedBy>
  <cp:revision>2</cp:revision>
  <dcterms:created xsi:type="dcterms:W3CDTF">2019-12-19T13:20:00Z</dcterms:created>
  <dcterms:modified xsi:type="dcterms:W3CDTF">2019-12-19T13:20:00Z</dcterms:modified>
</cp:coreProperties>
</file>